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59119" w14:textId="4F719768" w:rsidR="004B7BCE" w:rsidRPr="0099326B" w:rsidRDefault="004B7BCE" w:rsidP="004B7BC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2904D3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3002F9" w:rsidRPr="003002F9">
        <w:rPr>
          <w:rFonts w:cs="Arial"/>
          <w:b/>
          <w:sz w:val="24"/>
          <w:szCs w:val="24"/>
        </w:rPr>
        <w:t>R4-2014514</w:t>
      </w:r>
      <w:bookmarkStart w:id="1" w:name="_GoBack"/>
      <w:bookmarkEnd w:id="1"/>
    </w:p>
    <w:p w14:paraId="447C2FBE" w14:textId="716D8D65" w:rsidR="004B7BCE" w:rsidRPr="0087636F" w:rsidRDefault="002904D3" w:rsidP="004B7BC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Pr="002904D3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– 13</w:t>
      </w:r>
      <w:r w:rsidRPr="002904D3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</w:t>
      </w:r>
      <w:r w:rsidR="004B7BCE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4B7BCE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7FB3768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3473A">
        <w:rPr>
          <w:sz w:val="22"/>
        </w:rPr>
        <w:t>Work</w:t>
      </w:r>
      <w:r w:rsidR="00BE5748">
        <w:rPr>
          <w:sz w:val="22"/>
        </w:rPr>
        <w:t xml:space="preserve"> plan for </w:t>
      </w:r>
      <w:r w:rsidR="00BE5748" w:rsidRPr="00BE5748">
        <w:rPr>
          <w:sz w:val="22"/>
        </w:rPr>
        <w:t>New WID on NR RF Enhancements for FR2</w:t>
      </w:r>
    </w:p>
    <w:p w14:paraId="23226DA5" w14:textId="124CFA6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3473A" w:rsidRPr="00C3473A">
        <w:rPr>
          <w:b/>
          <w:sz w:val="22"/>
        </w:rPr>
        <w:t>12.3.1</w:t>
      </w:r>
    </w:p>
    <w:p w14:paraId="7AD518C5" w14:textId="799C6E5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4B7BCE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35B42921" w14:textId="2C20EA39" w:rsidR="00126055" w:rsidRDefault="00126055" w:rsidP="00126055">
      <w:r>
        <w:t xml:space="preserve">In </w:t>
      </w:r>
      <w:r w:rsidR="00BE5748">
        <w:t xml:space="preserve">RAN#89 </w:t>
      </w:r>
      <w:r w:rsidR="00BE5748" w:rsidRPr="00BE5748">
        <w:t>New WID on NR RF Enhancements for FR2</w:t>
      </w:r>
      <w:r w:rsidR="00BE5748">
        <w:t xml:space="preserve"> was approved [1]. Objectives of the WI are</w:t>
      </w:r>
    </w:p>
    <w:p w14:paraId="073B2470" w14:textId="77777777" w:rsidR="00BE5748" w:rsidRDefault="00BE5748" w:rsidP="00BE5748">
      <w:pPr>
        <w:pStyle w:val="tah0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77742D">
        <w:rPr>
          <w:rFonts w:ascii="Times New Roman" w:hAnsi="Times New Roman" w:cs="Times New Roman"/>
          <w:sz w:val="20"/>
          <w:szCs w:val="20"/>
        </w:rPr>
        <w:t>Inter-band DL CA enhancements</w:t>
      </w:r>
      <w:r>
        <w:rPr>
          <w:rFonts w:ascii="Times New Roman" w:hAnsi="Times New Roman" w:cs="Times New Roman"/>
          <w:sz w:val="20"/>
          <w:szCs w:val="20"/>
        </w:rPr>
        <w:t xml:space="preserve"> [RAN4 RF/RRM]</w:t>
      </w:r>
    </w:p>
    <w:p w14:paraId="02F189F3" w14:textId="77777777" w:rsidR="00BE5748" w:rsidRPr="001A59B9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1A59B9">
        <w:t xml:space="preserve">Agree a method how applicable CBM/IBM information is captured into specification for a particular CA configuration. Agree how it is decided whether a certain CA configuration is assuming CBM or IBM based requirements (for-example is applicability based on operator request or some general rule or are all CA configurations applicable for both CBM and IBM). </w:t>
      </w:r>
    </w:p>
    <w:p w14:paraId="0745D7AB" w14:textId="77777777" w:rsidR="00BE5748" w:rsidRPr="001A59B9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1A59B9">
        <w:t xml:space="preserve">Study and if feasible define UE requirements </w:t>
      </w:r>
      <w:r>
        <w:t>for CBM</w:t>
      </w:r>
      <w:r w:rsidRPr="001A59B9">
        <w:t xml:space="preserve"> between different freq. groups (e.g. 28GHz + 37GHz).</w:t>
      </w:r>
    </w:p>
    <w:p w14:paraId="1D6F6AEE" w14:textId="77777777" w:rsidR="00BE5748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0" w:line="259" w:lineRule="auto"/>
        <w:ind w:left="2517" w:hanging="357"/>
        <w:textAlignment w:val="auto"/>
      </w:pPr>
      <w:r w:rsidRPr="001A59B9">
        <w:t>Define requirements for CA_n258A-n260A and CA_n257A-n259A based on IBM (Note these CA configurations will be moved to Basket WI in RAN#90</w:t>
      </w:r>
      <w:r>
        <w:t xml:space="preserve"> and more combinations may be added to Basket WI later</w:t>
      </w:r>
      <w:r w:rsidRPr="001A59B9">
        <w:t>).</w:t>
      </w:r>
    </w:p>
    <w:p w14:paraId="5665F295" w14:textId="77777777" w:rsidR="00BE5748" w:rsidRPr="00D22D60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B3588E">
        <w:t>Define UE requirements for inter-band CA within the same freq. group (e.g. 28GHz + 28GHz) for common beam management (CBM) based on requested band combinations</w:t>
      </w:r>
      <w:r>
        <w:t>.</w:t>
      </w:r>
      <w:r w:rsidRPr="00F633E7">
        <w:t xml:space="preserve"> </w:t>
      </w:r>
      <w:r>
        <w:t xml:space="preserve">Evaluate performance impact based on </w:t>
      </w:r>
      <w:r w:rsidRPr="00260BC6">
        <w:t xml:space="preserve">deployment conditions and design constraints, including </w:t>
      </w:r>
      <w:r>
        <w:t>outcome of MRTD requirement if any.</w:t>
      </w:r>
    </w:p>
    <w:p w14:paraId="20182FAF" w14:textId="77777777" w:rsidR="00BE5748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1A59B9">
        <w:t xml:space="preserve">Study and if feasible </w:t>
      </w:r>
      <w:r>
        <w:t>d</w:t>
      </w:r>
      <w:r w:rsidRPr="001A59B9">
        <w:t>efine UE RF requirements for inter-band CA within the same freq. group (e.g. 28GHz + 28GHz)</w:t>
      </w:r>
      <w:r w:rsidRPr="001A59B9" w:rsidDel="00620CF4">
        <w:t xml:space="preserve"> </w:t>
      </w:r>
      <w:r w:rsidRPr="001A59B9">
        <w:t>for (IBM) based on explicitly requested band combinations.</w:t>
      </w:r>
    </w:p>
    <w:p w14:paraId="5AEA1DCC" w14:textId="77777777" w:rsidR="00BE5748" w:rsidRPr="00392197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1A59B9">
        <w:rPr>
          <w:rFonts w:eastAsia="Calibri"/>
        </w:rPr>
        <w:t>Both RF and RRM requirement aspects are in scope</w:t>
      </w:r>
      <w:r>
        <w:rPr>
          <w:rFonts w:eastAsia="Calibri"/>
        </w:rPr>
        <w:t xml:space="preserve"> for DL interband CA</w:t>
      </w:r>
      <w:r w:rsidRPr="001A59B9">
        <w:rPr>
          <w:rFonts w:eastAsia="Calibri"/>
        </w:rPr>
        <w:t>.</w:t>
      </w:r>
    </w:p>
    <w:p w14:paraId="6285F10D" w14:textId="77777777" w:rsidR="00BE5748" w:rsidRPr="0077742D" w:rsidRDefault="00BE5748" w:rsidP="00BE5748">
      <w:pPr>
        <w:pStyle w:val="tah0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77742D">
        <w:rPr>
          <w:rFonts w:ascii="Times New Roman" w:hAnsi="Times New Roman" w:cs="Times New Roman"/>
          <w:sz w:val="20"/>
          <w:szCs w:val="20"/>
        </w:rPr>
        <w:t>Inter-band UL CA</w:t>
      </w:r>
      <w:r>
        <w:rPr>
          <w:rFonts w:ascii="Times New Roman" w:hAnsi="Times New Roman" w:cs="Times New Roman"/>
          <w:sz w:val="20"/>
          <w:szCs w:val="20"/>
        </w:rPr>
        <w:t xml:space="preserve"> [RAN4 RF/RRM] </w:t>
      </w:r>
    </w:p>
    <w:p w14:paraId="477D66AD" w14:textId="77777777" w:rsidR="00BE5748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0" w:line="259" w:lineRule="auto"/>
        <w:ind w:left="2517" w:hanging="357"/>
        <w:textAlignment w:val="auto"/>
      </w:pPr>
      <w:r>
        <w:t>S</w:t>
      </w:r>
      <w:r w:rsidRPr="001B2A9A">
        <w:t xml:space="preserve">pecify </w:t>
      </w:r>
      <w:r>
        <w:t xml:space="preserve">requirements for </w:t>
      </w:r>
      <w:r w:rsidRPr="001B2A9A">
        <w:t>inter-band UL CA for two bands</w:t>
      </w:r>
      <w:r>
        <w:t>.</w:t>
      </w:r>
    </w:p>
    <w:p w14:paraId="30D8C45B" w14:textId="77777777" w:rsidR="00BE5748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0" w:line="259" w:lineRule="auto"/>
        <w:ind w:left="2517" w:hanging="357"/>
        <w:textAlignment w:val="auto"/>
      </w:pPr>
      <w:r w:rsidRPr="001A59B9">
        <w:t>Define requirements for  CA_n257A-n259A based on IBM (Note th</w:t>
      </w:r>
      <w:r>
        <w:t>is</w:t>
      </w:r>
      <w:r w:rsidRPr="001A59B9">
        <w:t xml:space="preserve"> CA configuration</w:t>
      </w:r>
      <w:r>
        <w:t xml:space="preserve"> </w:t>
      </w:r>
      <w:r w:rsidRPr="001A59B9">
        <w:t>will be moved to Basket WI in RAN#90</w:t>
      </w:r>
      <w:r w:rsidRPr="004D0CC2">
        <w:t xml:space="preserve"> </w:t>
      </w:r>
      <w:r>
        <w:t>and more combinations may be added to Basket WI later</w:t>
      </w:r>
      <w:r w:rsidRPr="001A59B9">
        <w:t>).</w:t>
      </w:r>
    </w:p>
    <w:p w14:paraId="06F191CE" w14:textId="77777777" w:rsidR="00BE5748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0" w:line="259" w:lineRule="auto"/>
        <w:ind w:left="2517" w:hanging="357"/>
        <w:textAlignment w:val="auto"/>
      </w:pPr>
      <w:r w:rsidRPr="00D22D60">
        <w:t>Study and if feasible define UE requirements for CBM between different freq. groups (e.g. 28GHz + 37GHz).</w:t>
      </w:r>
    </w:p>
    <w:p w14:paraId="7C734EE5" w14:textId="77777777" w:rsidR="00BE5748" w:rsidRPr="00C42CB6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0" w:line="259" w:lineRule="auto"/>
        <w:ind w:left="2517" w:hanging="357"/>
        <w:textAlignment w:val="auto"/>
      </w:pPr>
      <w:r w:rsidRPr="00C42CB6">
        <w:t xml:space="preserve">Study and if feasible define UE requirements for CBM </w:t>
      </w:r>
      <w:r>
        <w:t xml:space="preserve">and/or IBM </w:t>
      </w:r>
      <w:r w:rsidRPr="001A59B9">
        <w:t>CA within the same freq. group (e.g. 28GHz + 28GHz)</w:t>
      </w:r>
      <w:r>
        <w:t xml:space="preserve">, </w:t>
      </w:r>
      <w:r w:rsidRPr="000C6B41">
        <w:t>on hold until there is operator request</w:t>
      </w:r>
      <w:r>
        <w:t>.</w:t>
      </w:r>
    </w:p>
    <w:p w14:paraId="6EA696D5" w14:textId="77777777" w:rsidR="00BE5748" w:rsidRPr="00B72F04" w:rsidRDefault="00BE5748" w:rsidP="00BE574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0" w:line="259" w:lineRule="auto"/>
        <w:ind w:left="2517" w:hanging="357"/>
        <w:textAlignment w:val="auto"/>
      </w:pPr>
      <w:r w:rsidRPr="00B72F04">
        <w:rPr>
          <w:rFonts w:eastAsia="Calibri"/>
        </w:rPr>
        <w:t>Both RF and RRM requirement aspects are in scope</w:t>
      </w:r>
      <w:r>
        <w:rPr>
          <w:rFonts w:eastAsia="Calibri"/>
        </w:rPr>
        <w:t xml:space="preserve"> for UL interband CA</w:t>
      </w:r>
      <w:r w:rsidRPr="00B72F04">
        <w:rPr>
          <w:rFonts w:eastAsia="Calibri"/>
        </w:rPr>
        <w:t>.</w:t>
      </w:r>
    </w:p>
    <w:p w14:paraId="07F55C19" w14:textId="77777777" w:rsidR="00BE5748" w:rsidRDefault="00BE5748" w:rsidP="00BE5748">
      <w:pPr>
        <w:pStyle w:val="ListParagraph"/>
        <w:spacing w:after="0"/>
        <w:ind w:left="2517"/>
      </w:pPr>
    </w:p>
    <w:p w14:paraId="6ADAE227" w14:textId="77777777" w:rsidR="00BE5748" w:rsidRDefault="00BE5748" w:rsidP="00BE5748">
      <w:pPr>
        <w:pStyle w:val="tah0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013EE7">
        <w:rPr>
          <w:rFonts w:ascii="Times New Roman" w:hAnsi="Times New Roman" w:cs="Times New Roman"/>
          <w:sz w:val="20"/>
          <w:szCs w:val="20"/>
        </w:rPr>
        <w:t>UL gaps for self-calibration</w:t>
      </w:r>
      <w:r w:rsidRPr="00F42FB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and monitoring. </w:t>
      </w:r>
      <w:r w:rsidRPr="00C575F3">
        <w:rPr>
          <w:rFonts w:ascii="Times New Roman" w:hAnsi="Times New Roman" w:cs="Times New Roman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 xml:space="preserve">RAN4 </w:t>
      </w:r>
      <w:r w:rsidRPr="00C575F3">
        <w:rPr>
          <w:rFonts w:ascii="Times New Roman" w:hAnsi="Times New Roman" w:cs="Times New Roman"/>
          <w:sz w:val="20"/>
          <w:szCs w:val="20"/>
        </w:rPr>
        <w:t>RF</w:t>
      </w:r>
      <w:r>
        <w:rPr>
          <w:rFonts w:ascii="Times New Roman" w:hAnsi="Times New Roman" w:cs="Times New Roman"/>
          <w:sz w:val="20"/>
          <w:szCs w:val="20"/>
        </w:rPr>
        <w:t>/</w:t>
      </w:r>
      <w:r w:rsidRPr="00C575F3">
        <w:rPr>
          <w:rFonts w:ascii="Times New Roman" w:hAnsi="Times New Roman" w:cs="Times New Roman"/>
          <w:sz w:val="20"/>
          <w:szCs w:val="20"/>
        </w:rPr>
        <w:t>RRM</w:t>
      </w:r>
      <w:r>
        <w:rPr>
          <w:rFonts w:ascii="Times New Roman" w:hAnsi="Times New Roman" w:cs="Times New Roman"/>
          <w:sz w:val="20"/>
          <w:szCs w:val="20"/>
        </w:rPr>
        <w:t>, RAN2</w:t>
      </w:r>
      <w:r w:rsidRPr="00C575F3">
        <w:rPr>
          <w:rFonts w:ascii="Times New Roman" w:hAnsi="Times New Roman" w:cs="Times New Roman"/>
          <w:sz w:val="20"/>
          <w:szCs w:val="20"/>
        </w:rPr>
        <w:t xml:space="preserve">] </w:t>
      </w:r>
      <w:r w:rsidRPr="00C70AD2">
        <w:rPr>
          <w:rFonts w:ascii="Times New Roman" w:hAnsi="Times New Roman" w:cs="Times New Roman"/>
          <w:sz w:val="20"/>
          <w:szCs w:val="20"/>
        </w:rPr>
        <w:t>Study and, if feasible, introduce UE specific and NW configured gap for general self-calibration and monitoring purpose</w:t>
      </w:r>
      <w:r>
        <w:rPr>
          <w:rFonts w:ascii="Times New Roman" w:hAnsi="Times New Roman" w:cs="Times New Roman"/>
          <w:sz w:val="20"/>
          <w:szCs w:val="20"/>
        </w:rPr>
        <w:t>s including</w:t>
      </w:r>
    </w:p>
    <w:p w14:paraId="6A22DF69" w14:textId="77777777" w:rsidR="00BE5748" w:rsidRPr="00C70AD2" w:rsidRDefault="00BE5748" w:rsidP="00BE5748">
      <w:pPr>
        <w:pStyle w:val="tah0"/>
        <w:numPr>
          <w:ilvl w:val="2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C70AD2">
        <w:rPr>
          <w:rFonts w:ascii="Times New Roman" w:hAnsi="Times New Roman" w:cs="Times New Roman"/>
          <w:sz w:val="20"/>
          <w:szCs w:val="20"/>
        </w:rPr>
        <w:t>PA efficiency and power consumption</w:t>
      </w:r>
    </w:p>
    <w:p w14:paraId="56E1B90D" w14:textId="77777777" w:rsidR="00BE5748" w:rsidRDefault="00BE5748" w:rsidP="00BE5748">
      <w:pPr>
        <w:pStyle w:val="tah0"/>
        <w:numPr>
          <w:ilvl w:val="2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C70AD2">
        <w:rPr>
          <w:rFonts w:ascii="Times New Roman" w:hAnsi="Times New Roman" w:cs="Times New Roman"/>
          <w:sz w:val="20"/>
          <w:szCs w:val="20"/>
        </w:rPr>
        <w:t xml:space="preserve">Transceiver calibration due to temperature variation </w:t>
      </w:r>
    </w:p>
    <w:p w14:paraId="2C8515DE" w14:textId="77777777" w:rsidR="00BE5748" w:rsidRPr="005351F5" w:rsidRDefault="00BE5748" w:rsidP="00BE5748">
      <w:pPr>
        <w:pStyle w:val="tah0"/>
        <w:numPr>
          <w:ilvl w:val="2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5351F5">
        <w:rPr>
          <w:rFonts w:ascii="Times New Roman" w:hAnsi="Times New Roman" w:cs="Times New Roman"/>
          <w:sz w:val="20"/>
          <w:szCs w:val="20"/>
        </w:rPr>
        <w:t>UE Tx power management</w:t>
      </w:r>
    </w:p>
    <w:p w14:paraId="08A4BFF1" w14:textId="77777777" w:rsidR="00BE5748" w:rsidRDefault="00BE5748" w:rsidP="00BE5748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60" w:line="259" w:lineRule="auto"/>
        <w:textAlignment w:val="auto"/>
      </w:pPr>
      <w:r w:rsidRPr="00C70AD2">
        <w:t>Others self-calibration and monitoring are not precluded</w:t>
      </w:r>
    </w:p>
    <w:p w14:paraId="33642F4F" w14:textId="77777777" w:rsidR="00BE5748" w:rsidRPr="004543F6" w:rsidRDefault="00BE5748" w:rsidP="00BE5748">
      <w:pPr>
        <w:pStyle w:val="tah0"/>
        <w:numPr>
          <w:ilvl w:val="1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4543F6">
        <w:rPr>
          <w:rFonts w:ascii="Times New Roman" w:hAnsi="Times New Roman" w:cs="Times New Roman"/>
          <w:b/>
          <w:bCs/>
          <w:sz w:val="20"/>
          <w:szCs w:val="20"/>
        </w:rPr>
        <w:lastRenderedPageBreak/>
        <w:t>Phase 1:</w:t>
      </w:r>
      <w:r w:rsidRPr="004543F6">
        <w:rPr>
          <w:rFonts w:ascii="Times New Roman" w:hAnsi="Times New Roman" w:cs="Times New Roman"/>
          <w:sz w:val="20"/>
          <w:szCs w:val="20"/>
        </w:rPr>
        <w:t xml:space="preserve"> Study and clearly identify the performance gain over the current baseline (Rel.16 requirements) Study of RF performance evaluation/testability related to UE self-calibration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8468F">
        <w:rPr>
          <w:rFonts w:ascii="Times New Roman" w:hAnsi="Times New Roman" w:cs="Times New Roman"/>
          <w:sz w:val="20"/>
          <w:szCs w:val="20"/>
        </w:rPr>
        <w:t>and monitoring. Study network impact of UE emissions during UL gap, if any.</w:t>
      </w:r>
    </w:p>
    <w:p w14:paraId="05C65DB5" w14:textId="7ACF8241" w:rsidR="00BE5748" w:rsidRDefault="00BE5748" w:rsidP="005359E6">
      <w:pPr>
        <w:pStyle w:val="tah0"/>
        <w:numPr>
          <w:ilvl w:val="1"/>
          <w:numId w:val="7"/>
        </w:numPr>
      </w:pPr>
      <w:r w:rsidRPr="00240DBF">
        <w:rPr>
          <w:rFonts w:ascii="Times New Roman" w:hAnsi="Times New Roman" w:cs="Times New Roman"/>
          <w:b/>
          <w:bCs/>
          <w:sz w:val="20"/>
          <w:szCs w:val="20"/>
        </w:rPr>
        <w:t>Phase 2:</w:t>
      </w:r>
      <w:r w:rsidRPr="00240DBF">
        <w:rPr>
          <w:rFonts w:ascii="Times New Roman" w:hAnsi="Times New Roman" w:cs="Times New Roman"/>
          <w:sz w:val="20"/>
          <w:szCs w:val="20"/>
        </w:rPr>
        <w:t xml:space="preserve"> Specify the UL gap configuration(s)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A8468F">
        <w:rPr>
          <w:rFonts w:ascii="Times New Roman" w:hAnsi="Times New Roman" w:cs="Times New Roman"/>
          <w:sz w:val="20"/>
          <w:szCs w:val="20"/>
        </w:rPr>
        <w:t xml:space="preserve"> related</w:t>
      </w:r>
      <w:r w:rsidRPr="006162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UE capability and</w:t>
      </w:r>
      <w:r w:rsidRPr="00A8468F">
        <w:rPr>
          <w:rFonts w:ascii="Times New Roman" w:hAnsi="Times New Roman" w:cs="Times New Roman"/>
          <w:sz w:val="20"/>
          <w:szCs w:val="20"/>
        </w:rPr>
        <w:t xml:space="preserve"> interruptions, if needed,</w:t>
      </w:r>
      <w:r w:rsidRPr="00240DBF">
        <w:rPr>
          <w:rFonts w:ascii="Times New Roman" w:hAnsi="Times New Roman" w:cs="Times New Roman"/>
          <w:sz w:val="20"/>
          <w:szCs w:val="20"/>
        </w:rPr>
        <w:t xml:space="preserve"> based on the identified performance gain in Phase 1 and UE fall back behaviour i.e. if gaps are not available for UE requesting gaps.</w:t>
      </w:r>
    </w:p>
    <w:p w14:paraId="05C4FAF7" w14:textId="435A4A3D" w:rsidR="00BE5748" w:rsidRDefault="00BE5748" w:rsidP="00BE5748">
      <w:r>
        <w:t>This contribution is a time plan for this WI.</w:t>
      </w:r>
    </w:p>
    <w:p w14:paraId="38C301F2" w14:textId="3FC0A15C" w:rsidR="00126055" w:rsidRDefault="00126055" w:rsidP="00126055">
      <w:pPr>
        <w:pStyle w:val="Heading1"/>
      </w:pPr>
      <w:r>
        <w:t>2</w:t>
      </w:r>
      <w:r>
        <w:tab/>
        <w:t>Discussion</w:t>
      </w:r>
    </w:p>
    <w:p w14:paraId="65962A41" w14:textId="0BA1A7E8" w:rsidR="00F07444" w:rsidRDefault="00BE5748" w:rsidP="002904D3">
      <w:pPr>
        <w:rPr>
          <w:bCs/>
        </w:rPr>
      </w:pPr>
      <w:r w:rsidRPr="00BE5748">
        <w:rPr>
          <w:bCs/>
        </w:rPr>
        <w:t>According to the WID</w:t>
      </w:r>
      <w:r>
        <w:rPr>
          <w:bCs/>
        </w:rPr>
        <w:t xml:space="preserve"> RAN4 has five meetings to complete the core-part and after that two more meeting to complete the perf-part.</w:t>
      </w:r>
    </w:p>
    <w:p w14:paraId="0056880F" w14:textId="77777777" w:rsidR="00BE5748" w:rsidRDefault="00BE5748" w:rsidP="00BE5748">
      <w:pPr>
        <w:keepNext/>
      </w:pPr>
      <w:r w:rsidRPr="00BE5748">
        <w:rPr>
          <w:noProof/>
        </w:rPr>
        <w:drawing>
          <wp:inline distT="0" distB="0" distL="0" distR="0" wp14:anchorId="64E43D28" wp14:editId="76A86D12">
            <wp:extent cx="6120765" cy="5194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31738" w14:textId="19EC6DCD" w:rsidR="00BE5748" w:rsidRDefault="00BE5748" w:rsidP="00BE5748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:TU request</w:t>
      </w:r>
    </w:p>
    <w:p w14:paraId="1E3D1B34" w14:textId="70DC730F" w:rsidR="00BE5748" w:rsidRDefault="009A5AD9" w:rsidP="009A5AD9">
      <w:pPr>
        <w:pStyle w:val="ListParagraph"/>
        <w:numPr>
          <w:ilvl w:val="0"/>
          <w:numId w:val="8"/>
        </w:numPr>
      </w:pPr>
      <w:r>
        <w:t>97e</w:t>
      </w:r>
    </w:p>
    <w:p w14:paraId="543703CE" w14:textId="2A0EA776" w:rsidR="00467920" w:rsidRDefault="00467920" w:rsidP="00467920">
      <w:pPr>
        <w:pStyle w:val="ListParagraph"/>
        <w:numPr>
          <w:ilvl w:val="1"/>
          <w:numId w:val="8"/>
        </w:numPr>
      </w:pPr>
      <w:r>
        <w:t>General</w:t>
      </w:r>
    </w:p>
    <w:p w14:paraId="74DBA445" w14:textId="612DE2FB" w:rsidR="00467920" w:rsidRDefault="00467920" w:rsidP="00467920">
      <w:pPr>
        <w:pStyle w:val="ListParagraph"/>
        <w:numPr>
          <w:ilvl w:val="2"/>
          <w:numId w:val="8"/>
        </w:numPr>
      </w:pPr>
      <w:r>
        <w:t>Approve th</w:t>
      </w:r>
      <w:r w:rsidR="00DF6A2F">
        <w:t>is work</w:t>
      </w:r>
      <w:r>
        <w:t xml:space="preserve"> plan</w:t>
      </w:r>
    </w:p>
    <w:p w14:paraId="51B6AC08" w14:textId="308189B2" w:rsidR="00467920" w:rsidRDefault="00DF6A2F" w:rsidP="00467920">
      <w:pPr>
        <w:pStyle w:val="ListParagraph"/>
        <w:numPr>
          <w:ilvl w:val="2"/>
          <w:numId w:val="8"/>
        </w:numPr>
      </w:pPr>
      <w:r>
        <w:t>Approve</w:t>
      </w:r>
      <w:r w:rsidR="00467920">
        <w:t xml:space="preserve"> TR skeleton</w:t>
      </w:r>
    </w:p>
    <w:p w14:paraId="6AC5F4BF" w14:textId="4AB68499" w:rsidR="00467920" w:rsidRDefault="00467920" w:rsidP="00467920">
      <w:pPr>
        <w:pStyle w:val="ListParagraph"/>
        <w:numPr>
          <w:ilvl w:val="1"/>
          <w:numId w:val="8"/>
        </w:numPr>
      </w:pPr>
      <w:r>
        <w:t>Interband DL CA</w:t>
      </w:r>
    </w:p>
    <w:p w14:paraId="48F471F2" w14:textId="05324920" w:rsidR="00467920" w:rsidRDefault="00467920" w:rsidP="00467920">
      <w:pPr>
        <w:pStyle w:val="ListParagraph"/>
        <w:numPr>
          <w:ilvl w:val="2"/>
          <w:numId w:val="8"/>
        </w:numPr>
      </w:pPr>
      <w:r>
        <w:t>Initial discussions on applicability of CBM/IBM on individual CA configuration</w:t>
      </w:r>
    </w:p>
    <w:p w14:paraId="752BFBDB" w14:textId="309CB496" w:rsidR="005359E6" w:rsidRDefault="005359E6" w:rsidP="00467920">
      <w:pPr>
        <w:pStyle w:val="ListParagraph"/>
        <w:numPr>
          <w:ilvl w:val="2"/>
          <w:numId w:val="8"/>
        </w:numPr>
      </w:pPr>
      <w:r>
        <w:t xml:space="preserve">Initial discussion on aspects of </w:t>
      </w:r>
      <w:r w:rsidRPr="005359E6">
        <w:t>CBM between different freq. groups</w:t>
      </w:r>
    </w:p>
    <w:p w14:paraId="56F58055" w14:textId="12FD33E3" w:rsidR="005359E6" w:rsidRDefault="005359E6" w:rsidP="00467920">
      <w:pPr>
        <w:pStyle w:val="ListParagraph"/>
        <w:numPr>
          <w:ilvl w:val="2"/>
          <w:numId w:val="8"/>
        </w:numPr>
      </w:pPr>
      <w:r>
        <w:t xml:space="preserve">Initial discussions on </w:t>
      </w:r>
      <w:r w:rsidRPr="005359E6">
        <w:t>requirements for CA_n258A-n260A and CA_n257A-n259A based on IBM</w:t>
      </w:r>
    </w:p>
    <w:p w14:paraId="16BC5306" w14:textId="15B5B852" w:rsidR="005359E6" w:rsidRDefault="005359E6" w:rsidP="004962FC">
      <w:pPr>
        <w:pStyle w:val="ListParagraph"/>
        <w:numPr>
          <w:ilvl w:val="2"/>
          <w:numId w:val="8"/>
        </w:numPr>
      </w:pPr>
      <w:r>
        <w:t>Initial discussion on aspects of I</w:t>
      </w:r>
      <w:r w:rsidRPr="005359E6">
        <w:t xml:space="preserve">BM </w:t>
      </w:r>
      <w:r>
        <w:t>within same</w:t>
      </w:r>
      <w:r w:rsidRPr="005359E6">
        <w:t xml:space="preserve"> freq. groups</w:t>
      </w:r>
    </w:p>
    <w:p w14:paraId="7F03D624" w14:textId="76B992D7" w:rsidR="005359E6" w:rsidRDefault="005359E6" w:rsidP="005359E6">
      <w:pPr>
        <w:pStyle w:val="ListParagraph"/>
        <w:numPr>
          <w:ilvl w:val="1"/>
          <w:numId w:val="8"/>
        </w:numPr>
      </w:pPr>
      <w:r>
        <w:t>Interband UL CA</w:t>
      </w:r>
    </w:p>
    <w:p w14:paraId="58DD70A7" w14:textId="77777777" w:rsidR="005359E6" w:rsidRDefault="005359E6" w:rsidP="005359E6">
      <w:pPr>
        <w:pStyle w:val="ListParagraph"/>
        <w:numPr>
          <w:ilvl w:val="2"/>
          <w:numId w:val="8"/>
        </w:numPr>
      </w:pPr>
      <w:r>
        <w:t xml:space="preserve">Initial discussion on aspects of </w:t>
      </w:r>
      <w:r w:rsidRPr="005359E6">
        <w:t>CBM between different freq. groups</w:t>
      </w:r>
    </w:p>
    <w:p w14:paraId="5283400B" w14:textId="0CC50C98" w:rsidR="005359E6" w:rsidRDefault="005359E6" w:rsidP="00CE4877">
      <w:pPr>
        <w:pStyle w:val="ListParagraph"/>
        <w:numPr>
          <w:ilvl w:val="2"/>
          <w:numId w:val="8"/>
        </w:numPr>
      </w:pPr>
      <w:r>
        <w:t xml:space="preserve">Initial discussions on </w:t>
      </w:r>
      <w:r w:rsidRPr="005359E6">
        <w:t>requirements for CA_n257A-n259A based on IBM</w:t>
      </w:r>
    </w:p>
    <w:p w14:paraId="7E80D112" w14:textId="67C01149" w:rsidR="005359E6" w:rsidRDefault="005359E6" w:rsidP="005359E6">
      <w:pPr>
        <w:pStyle w:val="ListParagraph"/>
        <w:numPr>
          <w:ilvl w:val="1"/>
          <w:numId w:val="8"/>
        </w:numPr>
      </w:pPr>
      <w:r w:rsidRPr="00013EE7">
        <w:t>UL gaps for self-calibration</w:t>
      </w:r>
      <w:r w:rsidRPr="00F42FBD">
        <w:t xml:space="preserve"> </w:t>
      </w:r>
      <w:r>
        <w:t>and monitoring</w:t>
      </w:r>
      <w:r w:rsidR="00772672">
        <w:t>, phase 1.</w:t>
      </w:r>
    </w:p>
    <w:p w14:paraId="3BF767B0" w14:textId="15227998" w:rsidR="005359E6" w:rsidRDefault="005359E6" w:rsidP="005359E6">
      <w:pPr>
        <w:pStyle w:val="ListParagraph"/>
        <w:numPr>
          <w:ilvl w:val="2"/>
          <w:numId w:val="8"/>
        </w:numPr>
      </w:pPr>
      <w:r>
        <w:t>Initial discussion on identification of areas that can be improved with UL gaps</w:t>
      </w:r>
    </w:p>
    <w:p w14:paraId="32A54D9F" w14:textId="1979A13E" w:rsidR="009A5AD9" w:rsidRDefault="009A5AD9" w:rsidP="009A5AD9">
      <w:pPr>
        <w:pStyle w:val="ListParagraph"/>
        <w:numPr>
          <w:ilvl w:val="0"/>
          <w:numId w:val="8"/>
        </w:numPr>
      </w:pPr>
      <w:r>
        <w:t>98e</w:t>
      </w:r>
    </w:p>
    <w:p w14:paraId="34E7D888" w14:textId="77777777" w:rsidR="00772672" w:rsidRDefault="00772672" w:rsidP="00772672">
      <w:pPr>
        <w:pStyle w:val="ListParagraph"/>
        <w:numPr>
          <w:ilvl w:val="1"/>
          <w:numId w:val="8"/>
        </w:numPr>
      </w:pPr>
      <w:r>
        <w:t>Interband DL CA</w:t>
      </w:r>
    </w:p>
    <w:p w14:paraId="3D6ABB7D" w14:textId="4C141899" w:rsidR="00772672" w:rsidRDefault="00772672" w:rsidP="00772672">
      <w:pPr>
        <w:pStyle w:val="ListParagraph"/>
        <w:numPr>
          <w:ilvl w:val="2"/>
          <w:numId w:val="8"/>
        </w:numPr>
      </w:pPr>
      <w:r>
        <w:t>Continue discussions on applicability of CBM/IBM on individual CA configuration</w:t>
      </w:r>
    </w:p>
    <w:p w14:paraId="42A77B55" w14:textId="34EACB63" w:rsidR="00772672" w:rsidRDefault="00772672" w:rsidP="00772672">
      <w:pPr>
        <w:pStyle w:val="ListParagraph"/>
        <w:numPr>
          <w:ilvl w:val="2"/>
          <w:numId w:val="8"/>
        </w:numPr>
      </w:pPr>
      <w:r>
        <w:t xml:space="preserve">Continue discussion on aspects of </w:t>
      </w:r>
      <w:r w:rsidRPr="005359E6">
        <w:t>CBM between different freq. groups</w:t>
      </w:r>
    </w:p>
    <w:p w14:paraId="2E334C50" w14:textId="67EE57B5" w:rsidR="00772672" w:rsidRDefault="00772672" w:rsidP="00772672">
      <w:pPr>
        <w:pStyle w:val="ListParagraph"/>
        <w:numPr>
          <w:ilvl w:val="2"/>
          <w:numId w:val="8"/>
        </w:numPr>
      </w:pPr>
      <w:r>
        <w:t xml:space="preserve">Continue discussions on </w:t>
      </w:r>
      <w:r w:rsidRPr="005359E6">
        <w:t>requirements for CA_n258A-n260A and CA_n257A-n259A based on IBM</w:t>
      </w:r>
    </w:p>
    <w:p w14:paraId="01036A24" w14:textId="6291AAA7" w:rsidR="00772672" w:rsidRDefault="00772672" w:rsidP="00772672">
      <w:pPr>
        <w:pStyle w:val="ListParagraph"/>
        <w:numPr>
          <w:ilvl w:val="2"/>
          <w:numId w:val="8"/>
        </w:numPr>
      </w:pPr>
      <w:r>
        <w:t>Continue discussion on aspects of I</w:t>
      </w:r>
      <w:r w:rsidRPr="005359E6">
        <w:t xml:space="preserve">BM </w:t>
      </w:r>
      <w:r>
        <w:t>within same</w:t>
      </w:r>
      <w:r w:rsidRPr="005359E6">
        <w:t xml:space="preserve"> freq. groups</w:t>
      </w:r>
    </w:p>
    <w:p w14:paraId="7B0B88B8" w14:textId="50619FAD" w:rsidR="00772672" w:rsidRDefault="001C261A" w:rsidP="00772672">
      <w:pPr>
        <w:pStyle w:val="ListParagraph"/>
        <w:numPr>
          <w:ilvl w:val="2"/>
          <w:numId w:val="8"/>
        </w:numPr>
      </w:pPr>
      <w:r>
        <w:t>In</w:t>
      </w:r>
      <w:r w:rsidR="003763DD">
        <w:t>i</w:t>
      </w:r>
      <w:r>
        <w:t>tial</w:t>
      </w:r>
      <w:r w:rsidR="00772672">
        <w:t xml:space="preserve"> discussions of RRM aspects of DL interband CA</w:t>
      </w:r>
    </w:p>
    <w:p w14:paraId="0488EA0B" w14:textId="77777777" w:rsidR="00772672" w:rsidRDefault="00772672" w:rsidP="00772672">
      <w:pPr>
        <w:pStyle w:val="ListParagraph"/>
        <w:numPr>
          <w:ilvl w:val="1"/>
          <w:numId w:val="8"/>
        </w:numPr>
      </w:pPr>
      <w:r>
        <w:t>Interband UL CA</w:t>
      </w:r>
    </w:p>
    <w:p w14:paraId="138755EE" w14:textId="7A42FF87" w:rsidR="00772672" w:rsidRDefault="00772672" w:rsidP="00772672">
      <w:pPr>
        <w:pStyle w:val="ListParagraph"/>
        <w:numPr>
          <w:ilvl w:val="2"/>
          <w:numId w:val="8"/>
        </w:numPr>
      </w:pPr>
      <w:r>
        <w:t xml:space="preserve">Continue discussion on aspects of </w:t>
      </w:r>
      <w:r w:rsidRPr="005359E6">
        <w:t>CBM between different freq. groups</w:t>
      </w:r>
    </w:p>
    <w:p w14:paraId="49F84C33" w14:textId="1B2C842F" w:rsidR="00772672" w:rsidRDefault="00772672" w:rsidP="00772672">
      <w:pPr>
        <w:pStyle w:val="ListParagraph"/>
        <w:numPr>
          <w:ilvl w:val="2"/>
          <w:numId w:val="8"/>
        </w:numPr>
      </w:pPr>
      <w:r>
        <w:t xml:space="preserve">Continue discussions on </w:t>
      </w:r>
      <w:r w:rsidRPr="005359E6">
        <w:t>requirements for CA_n257A-n259A based on IBM</w:t>
      </w:r>
    </w:p>
    <w:p w14:paraId="559017F8" w14:textId="4C379261" w:rsidR="00772672" w:rsidRDefault="001C261A" w:rsidP="00772672">
      <w:pPr>
        <w:pStyle w:val="ListParagraph"/>
        <w:numPr>
          <w:ilvl w:val="2"/>
          <w:numId w:val="8"/>
        </w:numPr>
      </w:pPr>
      <w:r>
        <w:t>In</w:t>
      </w:r>
      <w:r w:rsidR="003763DD">
        <w:t>i</w:t>
      </w:r>
      <w:r>
        <w:t>tial</w:t>
      </w:r>
      <w:r w:rsidR="00772672">
        <w:t xml:space="preserve"> discussions of RRM aspects of UL interband CA</w:t>
      </w:r>
    </w:p>
    <w:p w14:paraId="13F45DF6" w14:textId="177502C6" w:rsidR="00772672" w:rsidRDefault="00772672" w:rsidP="00772672">
      <w:pPr>
        <w:pStyle w:val="ListParagraph"/>
        <w:numPr>
          <w:ilvl w:val="1"/>
          <w:numId w:val="8"/>
        </w:numPr>
      </w:pPr>
      <w:r w:rsidRPr="00013EE7">
        <w:t>UL gaps for self-calibration</w:t>
      </w:r>
      <w:r w:rsidRPr="00F42FBD">
        <w:t xml:space="preserve"> </w:t>
      </w:r>
      <w:r>
        <w:t>and monitoring,</w:t>
      </w:r>
      <w:r w:rsidRPr="00772672">
        <w:t xml:space="preserve"> </w:t>
      </w:r>
      <w:r>
        <w:t>phase 1.</w:t>
      </w:r>
    </w:p>
    <w:p w14:paraId="20C56A2E" w14:textId="30650A3A" w:rsidR="00772672" w:rsidRDefault="00772672" w:rsidP="00772672">
      <w:pPr>
        <w:pStyle w:val="ListParagraph"/>
        <w:numPr>
          <w:ilvl w:val="2"/>
          <w:numId w:val="8"/>
        </w:numPr>
      </w:pPr>
      <w:r>
        <w:t>Continue discussion on identification of areas that can be improved with UL gaps</w:t>
      </w:r>
    </w:p>
    <w:p w14:paraId="2F463048" w14:textId="15AAACC3" w:rsidR="00772672" w:rsidRDefault="00772672" w:rsidP="00772672">
      <w:pPr>
        <w:pStyle w:val="ListParagraph"/>
        <w:numPr>
          <w:ilvl w:val="2"/>
          <w:numId w:val="8"/>
        </w:numPr>
      </w:pPr>
      <w:r>
        <w:t xml:space="preserve">Initial discussion </w:t>
      </w:r>
      <w:r w:rsidRPr="00772672">
        <w:t>RF performance evaluation/testability</w:t>
      </w:r>
      <w:r>
        <w:t xml:space="preserve"> aspects</w:t>
      </w:r>
      <w:r w:rsidRPr="00772672">
        <w:t xml:space="preserve"> related to UE self-calibration and monitoring.</w:t>
      </w:r>
    </w:p>
    <w:p w14:paraId="6A2B7E85" w14:textId="136D9CB8" w:rsidR="00772672" w:rsidRDefault="00531AED" w:rsidP="00531AED">
      <w:pPr>
        <w:pStyle w:val="ListParagraph"/>
        <w:numPr>
          <w:ilvl w:val="2"/>
          <w:numId w:val="8"/>
        </w:numPr>
      </w:pPr>
      <w:r>
        <w:t xml:space="preserve">Initial discussion </w:t>
      </w:r>
      <w:r w:rsidRPr="00A8468F">
        <w:t>network impact of UE emissions during UL gap</w:t>
      </w:r>
    </w:p>
    <w:p w14:paraId="5AA6F1B1" w14:textId="622006AF" w:rsidR="009A5AD9" w:rsidRDefault="009A5AD9" w:rsidP="009A5AD9">
      <w:pPr>
        <w:pStyle w:val="ListParagraph"/>
        <w:numPr>
          <w:ilvl w:val="0"/>
          <w:numId w:val="8"/>
        </w:numPr>
      </w:pPr>
      <w:r>
        <w:t>98-bis-e</w:t>
      </w:r>
    </w:p>
    <w:p w14:paraId="6EBBF0CA" w14:textId="77777777" w:rsidR="00FD292E" w:rsidRDefault="00FD292E" w:rsidP="00FD292E">
      <w:pPr>
        <w:pStyle w:val="ListParagraph"/>
        <w:numPr>
          <w:ilvl w:val="1"/>
          <w:numId w:val="8"/>
        </w:numPr>
      </w:pPr>
      <w:r>
        <w:t>Interband DL CA</w:t>
      </w:r>
    </w:p>
    <w:p w14:paraId="3B1168C6" w14:textId="62A24593" w:rsidR="00FD292E" w:rsidRDefault="00FD292E" w:rsidP="00FD292E">
      <w:pPr>
        <w:pStyle w:val="ListParagraph"/>
        <w:numPr>
          <w:ilvl w:val="2"/>
          <w:numId w:val="8"/>
        </w:numPr>
      </w:pPr>
      <w:r>
        <w:t>Conclude the discussions on applicability of CBM/IBM on individual CA configuration</w:t>
      </w:r>
    </w:p>
    <w:p w14:paraId="25ED5A5C" w14:textId="77777777" w:rsidR="00FD292E" w:rsidRDefault="00FD292E" w:rsidP="00FD292E">
      <w:pPr>
        <w:pStyle w:val="ListParagraph"/>
        <w:numPr>
          <w:ilvl w:val="2"/>
          <w:numId w:val="8"/>
        </w:numPr>
      </w:pPr>
      <w:r>
        <w:t xml:space="preserve">Continue discussion on aspects of </w:t>
      </w:r>
      <w:r w:rsidRPr="005359E6">
        <w:t>CBM between different freq. groups</w:t>
      </w:r>
    </w:p>
    <w:p w14:paraId="1DB03A84" w14:textId="77777777" w:rsidR="00FD292E" w:rsidRDefault="00FD292E" w:rsidP="00FD292E">
      <w:pPr>
        <w:pStyle w:val="ListParagraph"/>
        <w:numPr>
          <w:ilvl w:val="2"/>
          <w:numId w:val="8"/>
        </w:numPr>
      </w:pPr>
      <w:r>
        <w:t xml:space="preserve">Continue discussions on </w:t>
      </w:r>
      <w:r w:rsidRPr="005359E6">
        <w:t>requirements for CA_n258A-n260A and CA_n257A-n259A based on IBM</w:t>
      </w:r>
    </w:p>
    <w:p w14:paraId="0CC18B2F" w14:textId="77777777" w:rsidR="00FD292E" w:rsidRDefault="00FD292E" w:rsidP="00FD292E">
      <w:pPr>
        <w:pStyle w:val="ListParagraph"/>
        <w:numPr>
          <w:ilvl w:val="2"/>
          <w:numId w:val="8"/>
        </w:numPr>
      </w:pPr>
      <w:r>
        <w:t>Continue discussion on aspects of I</w:t>
      </w:r>
      <w:r w:rsidRPr="005359E6">
        <w:t xml:space="preserve">BM </w:t>
      </w:r>
      <w:r>
        <w:t>within same</w:t>
      </w:r>
      <w:r w:rsidRPr="005359E6">
        <w:t xml:space="preserve"> freq. groups</w:t>
      </w:r>
    </w:p>
    <w:p w14:paraId="78054A82" w14:textId="4B8EF215" w:rsidR="00FD292E" w:rsidRDefault="00FD292E" w:rsidP="00FD292E">
      <w:pPr>
        <w:pStyle w:val="ListParagraph"/>
        <w:numPr>
          <w:ilvl w:val="2"/>
          <w:numId w:val="8"/>
        </w:numPr>
      </w:pPr>
      <w:r>
        <w:t>Continue discussions of RRM aspects of DL interband CA</w:t>
      </w:r>
    </w:p>
    <w:p w14:paraId="45E9E1FA" w14:textId="4F071841" w:rsidR="00E0322B" w:rsidRDefault="003763DD" w:rsidP="00663DFA">
      <w:pPr>
        <w:pStyle w:val="ListParagraph"/>
        <w:numPr>
          <w:ilvl w:val="2"/>
          <w:numId w:val="8"/>
        </w:numPr>
      </w:pPr>
      <w:r>
        <w:t>Initial</w:t>
      </w:r>
      <w:r w:rsidR="00E0322B">
        <w:t xml:space="preserve"> discussions of RRM performance aspects of DL interband CA</w:t>
      </w:r>
    </w:p>
    <w:p w14:paraId="7E086585" w14:textId="77777777" w:rsidR="00FD292E" w:rsidRDefault="00FD292E" w:rsidP="00FD292E">
      <w:pPr>
        <w:pStyle w:val="ListParagraph"/>
        <w:numPr>
          <w:ilvl w:val="1"/>
          <w:numId w:val="8"/>
        </w:numPr>
      </w:pPr>
      <w:r>
        <w:t>Interband UL CA</w:t>
      </w:r>
    </w:p>
    <w:p w14:paraId="232B88BE" w14:textId="77777777" w:rsidR="00FD292E" w:rsidRDefault="00FD292E" w:rsidP="00FD292E">
      <w:pPr>
        <w:pStyle w:val="ListParagraph"/>
        <w:numPr>
          <w:ilvl w:val="2"/>
          <w:numId w:val="8"/>
        </w:numPr>
      </w:pPr>
      <w:r>
        <w:lastRenderedPageBreak/>
        <w:t xml:space="preserve">Continue discussion on aspects of </w:t>
      </w:r>
      <w:r w:rsidRPr="005359E6">
        <w:t>CBM between different freq. groups</w:t>
      </w:r>
    </w:p>
    <w:p w14:paraId="5829AA61" w14:textId="77777777" w:rsidR="00FD292E" w:rsidRDefault="00FD292E" w:rsidP="00FD292E">
      <w:pPr>
        <w:pStyle w:val="ListParagraph"/>
        <w:numPr>
          <w:ilvl w:val="2"/>
          <w:numId w:val="8"/>
        </w:numPr>
      </w:pPr>
      <w:r>
        <w:t xml:space="preserve">Continue discussions on </w:t>
      </w:r>
      <w:r w:rsidRPr="005359E6">
        <w:t>requirements for CA_n257A-n259A based on IBM</w:t>
      </w:r>
    </w:p>
    <w:p w14:paraId="517A1E68" w14:textId="367D183B" w:rsidR="00FD292E" w:rsidRDefault="00FD292E" w:rsidP="00FD292E">
      <w:pPr>
        <w:pStyle w:val="ListParagraph"/>
        <w:numPr>
          <w:ilvl w:val="2"/>
          <w:numId w:val="8"/>
        </w:numPr>
      </w:pPr>
      <w:r>
        <w:t>Continue discussions of RRM aspects of UL interband CA</w:t>
      </w:r>
    </w:p>
    <w:p w14:paraId="7817636D" w14:textId="1010AF75" w:rsidR="00E0322B" w:rsidRDefault="003763DD" w:rsidP="00AF6790">
      <w:pPr>
        <w:pStyle w:val="ListParagraph"/>
        <w:numPr>
          <w:ilvl w:val="2"/>
          <w:numId w:val="8"/>
        </w:numPr>
      </w:pPr>
      <w:r>
        <w:t>Intial</w:t>
      </w:r>
      <w:r w:rsidR="00E0322B">
        <w:t xml:space="preserve"> discussions of RRM performance aspects of UL interband CA</w:t>
      </w:r>
    </w:p>
    <w:p w14:paraId="54ED6D72" w14:textId="77777777" w:rsidR="00FD292E" w:rsidRDefault="00FD292E" w:rsidP="00FD292E">
      <w:pPr>
        <w:pStyle w:val="ListParagraph"/>
        <w:numPr>
          <w:ilvl w:val="1"/>
          <w:numId w:val="8"/>
        </w:numPr>
      </w:pPr>
      <w:r w:rsidRPr="00013EE7">
        <w:t>UL gaps for self-calibration</w:t>
      </w:r>
      <w:r w:rsidRPr="00F42FBD">
        <w:t xml:space="preserve"> </w:t>
      </w:r>
      <w:r>
        <w:t>and monitoring,</w:t>
      </w:r>
      <w:r w:rsidRPr="00772672">
        <w:t xml:space="preserve"> </w:t>
      </w:r>
      <w:r>
        <w:t>phase 1.</w:t>
      </w:r>
    </w:p>
    <w:p w14:paraId="338C9D4F" w14:textId="42348D00" w:rsidR="00FD292E" w:rsidRDefault="00FD292E" w:rsidP="00FD292E">
      <w:pPr>
        <w:pStyle w:val="ListParagraph"/>
        <w:numPr>
          <w:ilvl w:val="2"/>
          <w:numId w:val="8"/>
        </w:numPr>
      </w:pPr>
      <w:r>
        <w:t>Conclude the discussion on identification of areas that can be improved with UL gaps</w:t>
      </w:r>
    </w:p>
    <w:p w14:paraId="347BB2F2" w14:textId="209F44C3" w:rsidR="00FD292E" w:rsidRDefault="00FD292E" w:rsidP="00FD292E">
      <w:pPr>
        <w:pStyle w:val="ListParagraph"/>
        <w:numPr>
          <w:ilvl w:val="2"/>
          <w:numId w:val="8"/>
        </w:numPr>
      </w:pPr>
      <w:r>
        <w:t xml:space="preserve">Continue discussion </w:t>
      </w:r>
      <w:r w:rsidRPr="00772672">
        <w:t>RF performance evaluation/testability</w:t>
      </w:r>
      <w:r>
        <w:t xml:space="preserve"> aspects</w:t>
      </w:r>
      <w:r w:rsidRPr="00772672">
        <w:t xml:space="preserve"> related to UE self-calibration and monitoring.</w:t>
      </w:r>
    </w:p>
    <w:p w14:paraId="088CC030" w14:textId="51E491ED" w:rsidR="00FD292E" w:rsidRDefault="00FD292E" w:rsidP="00FD292E">
      <w:pPr>
        <w:pStyle w:val="ListParagraph"/>
        <w:numPr>
          <w:ilvl w:val="2"/>
          <w:numId w:val="8"/>
        </w:numPr>
      </w:pPr>
      <w:r>
        <w:t xml:space="preserve">Continue discussion </w:t>
      </w:r>
      <w:r w:rsidRPr="00A8468F">
        <w:t>network impact of UE emissions during UL gap</w:t>
      </w:r>
    </w:p>
    <w:p w14:paraId="01AD41A4" w14:textId="3A33F11A" w:rsidR="00FD292E" w:rsidRDefault="003763DD" w:rsidP="00FD292E">
      <w:pPr>
        <w:pStyle w:val="ListParagraph"/>
        <w:numPr>
          <w:ilvl w:val="2"/>
          <w:numId w:val="8"/>
        </w:numPr>
      </w:pPr>
      <w:r>
        <w:t>Intial</w:t>
      </w:r>
      <w:r w:rsidR="00FD292E">
        <w:t xml:space="preserve"> discussion</w:t>
      </w:r>
      <w:r w:rsidR="00FD292E" w:rsidRPr="00FD292E">
        <w:t xml:space="preserve"> </w:t>
      </w:r>
      <w:r w:rsidR="00FD292E">
        <w:t>of RRM aspects</w:t>
      </w:r>
      <w:r w:rsidR="00FF0421" w:rsidRPr="00FF0421">
        <w:t xml:space="preserve"> </w:t>
      </w:r>
      <w:r w:rsidR="00FF0421">
        <w:t xml:space="preserve">including </w:t>
      </w:r>
      <w:r w:rsidR="00FF0421" w:rsidRPr="00FF0421">
        <w:t>UL gap configuration(s</w:t>
      </w:r>
      <w:r w:rsidR="00FF0421">
        <w:t>)</w:t>
      </w:r>
      <w:r w:rsidR="00F84295" w:rsidRPr="00F84295">
        <w:t xml:space="preserve"> </w:t>
      </w:r>
      <w:r w:rsidR="00F84295">
        <w:t>and interruptions</w:t>
      </w:r>
    </w:p>
    <w:p w14:paraId="0B35A564" w14:textId="6CC69DC3" w:rsidR="009A5AD9" w:rsidRDefault="009A5AD9" w:rsidP="009A5AD9">
      <w:pPr>
        <w:pStyle w:val="ListParagraph"/>
        <w:numPr>
          <w:ilvl w:val="0"/>
          <w:numId w:val="8"/>
        </w:numPr>
      </w:pPr>
      <w:r>
        <w:t>99e</w:t>
      </w:r>
    </w:p>
    <w:p w14:paraId="6B2B4C5D" w14:textId="77777777" w:rsidR="00FF0421" w:rsidRDefault="00FF0421" w:rsidP="00FF0421">
      <w:pPr>
        <w:pStyle w:val="ListParagraph"/>
        <w:numPr>
          <w:ilvl w:val="1"/>
          <w:numId w:val="8"/>
        </w:numPr>
      </w:pPr>
      <w:r>
        <w:t>Interband DL CA</w:t>
      </w:r>
    </w:p>
    <w:p w14:paraId="412BF647" w14:textId="17328158" w:rsidR="00FF0421" w:rsidRDefault="00FF0421" w:rsidP="00FF0421">
      <w:pPr>
        <w:pStyle w:val="ListParagraph"/>
        <w:numPr>
          <w:ilvl w:val="2"/>
          <w:numId w:val="8"/>
        </w:numPr>
      </w:pPr>
      <w:r>
        <w:t xml:space="preserve">Conclude the discussion on aspects of </w:t>
      </w:r>
      <w:r w:rsidRPr="005359E6">
        <w:t>CBM between different freq. groups</w:t>
      </w:r>
    </w:p>
    <w:p w14:paraId="4E93E49F" w14:textId="4C5E7225" w:rsidR="00FF0421" w:rsidRDefault="00FF0421" w:rsidP="00FF0421">
      <w:pPr>
        <w:pStyle w:val="ListParagraph"/>
        <w:numPr>
          <w:ilvl w:val="2"/>
          <w:numId w:val="8"/>
        </w:numPr>
      </w:pPr>
      <w:r>
        <w:t xml:space="preserve">Conclude the discussions on </w:t>
      </w:r>
      <w:r w:rsidRPr="005359E6">
        <w:t>requirements for CA_n258A-n260A and CA_n257A-n259A based on IBM</w:t>
      </w:r>
    </w:p>
    <w:p w14:paraId="1AB69802" w14:textId="6A1B8E91" w:rsidR="00FF0421" w:rsidRDefault="00FF0421" w:rsidP="00FF0421">
      <w:pPr>
        <w:pStyle w:val="ListParagraph"/>
        <w:numPr>
          <w:ilvl w:val="2"/>
          <w:numId w:val="8"/>
        </w:numPr>
      </w:pPr>
      <w:r>
        <w:t>Conclude the discussion on aspects of I</w:t>
      </w:r>
      <w:r w:rsidRPr="005359E6">
        <w:t xml:space="preserve">BM </w:t>
      </w:r>
      <w:r>
        <w:t>within same</w:t>
      </w:r>
      <w:r w:rsidRPr="005359E6">
        <w:t xml:space="preserve"> freq. groups</w:t>
      </w:r>
    </w:p>
    <w:p w14:paraId="69F23BF2" w14:textId="7266D696" w:rsidR="00FF0421" w:rsidRDefault="00FF0421" w:rsidP="00FF0421">
      <w:pPr>
        <w:pStyle w:val="ListParagraph"/>
        <w:numPr>
          <w:ilvl w:val="2"/>
          <w:numId w:val="8"/>
        </w:numPr>
      </w:pPr>
      <w:r>
        <w:t>Conclude the discussions of RRM aspects of DL interband CA</w:t>
      </w:r>
    </w:p>
    <w:p w14:paraId="6E431A6C" w14:textId="24521E5E" w:rsidR="00E0322B" w:rsidRDefault="00E0322B" w:rsidP="000352C1">
      <w:pPr>
        <w:pStyle w:val="ListParagraph"/>
        <w:numPr>
          <w:ilvl w:val="2"/>
          <w:numId w:val="8"/>
        </w:numPr>
      </w:pPr>
      <w:r>
        <w:t>Continue discussions of RRM performance aspects of DL interband CA</w:t>
      </w:r>
    </w:p>
    <w:p w14:paraId="0CF2AE1A" w14:textId="77777777" w:rsidR="00FF0421" w:rsidRDefault="00FF0421" w:rsidP="00FF0421">
      <w:pPr>
        <w:pStyle w:val="ListParagraph"/>
        <w:numPr>
          <w:ilvl w:val="1"/>
          <w:numId w:val="8"/>
        </w:numPr>
      </w:pPr>
      <w:r>
        <w:t>Interband UL CA</w:t>
      </w:r>
    </w:p>
    <w:p w14:paraId="550DC03C" w14:textId="0B5A407A" w:rsidR="00FF0421" w:rsidRDefault="00FF0421" w:rsidP="00FF0421">
      <w:pPr>
        <w:pStyle w:val="ListParagraph"/>
        <w:numPr>
          <w:ilvl w:val="2"/>
          <w:numId w:val="8"/>
        </w:numPr>
      </w:pPr>
      <w:r>
        <w:t xml:space="preserve">Conclude the discussion on aspects of </w:t>
      </w:r>
      <w:r w:rsidRPr="005359E6">
        <w:t>CBM between different freq. groups</w:t>
      </w:r>
    </w:p>
    <w:p w14:paraId="0B949EC2" w14:textId="5B68C028" w:rsidR="00FF0421" w:rsidRDefault="00FF0421" w:rsidP="00FF0421">
      <w:pPr>
        <w:pStyle w:val="ListParagraph"/>
        <w:numPr>
          <w:ilvl w:val="2"/>
          <w:numId w:val="8"/>
        </w:numPr>
      </w:pPr>
      <w:r>
        <w:t xml:space="preserve">Conclude the discussions on </w:t>
      </w:r>
      <w:r w:rsidRPr="005359E6">
        <w:t>requirements for CA_n257A-n259A based on IBM</w:t>
      </w:r>
    </w:p>
    <w:p w14:paraId="5F9B2D99" w14:textId="743B7FF5" w:rsidR="00FF0421" w:rsidRDefault="00FF0421" w:rsidP="00FF0421">
      <w:pPr>
        <w:pStyle w:val="ListParagraph"/>
        <w:numPr>
          <w:ilvl w:val="2"/>
          <w:numId w:val="8"/>
        </w:numPr>
      </w:pPr>
      <w:r>
        <w:t>Conclude the discussions of RRM aspects of UL interband CA</w:t>
      </w:r>
    </w:p>
    <w:p w14:paraId="29A8D88F" w14:textId="3517D863" w:rsidR="00E0322B" w:rsidRDefault="00E0322B" w:rsidP="009201C9">
      <w:pPr>
        <w:pStyle w:val="ListParagraph"/>
        <w:numPr>
          <w:ilvl w:val="2"/>
          <w:numId w:val="8"/>
        </w:numPr>
      </w:pPr>
      <w:r>
        <w:t>Continue discussions of RRM performance aspects of UL interband CA</w:t>
      </w:r>
    </w:p>
    <w:p w14:paraId="5F313E77" w14:textId="77C24E10" w:rsidR="00FF0421" w:rsidRDefault="00FF0421" w:rsidP="00FF0421">
      <w:pPr>
        <w:pStyle w:val="ListParagraph"/>
        <w:numPr>
          <w:ilvl w:val="1"/>
          <w:numId w:val="8"/>
        </w:numPr>
      </w:pPr>
      <w:r w:rsidRPr="00013EE7">
        <w:t>UL gaps for self-calibration</w:t>
      </w:r>
      <w:r w:rsidRPr="00F42FBD">
        <w:t xml:space="preserve"> </w:t>
      </w:r>
      <w:r>
        <w:t>and monitoring,</w:t>
      </w:r>
      <w:r w:rsidRPr="00772672">
        <w:t xml:space="preserve"> </w:t>
      </w:r>
      <w:r>
        <w:t>phase 2.</w:t>
      </w:r>
    </w:p>
    <w:p w14:paraId="61369BD3" w14:textId="13F2C365" w:rsidR="00FF0421" w:rsidRDefault="00FF0421" w:rsidP="00FF0421">
      <w:pPr>
        <w:pStyle w:val="ListParagraph"/>
        <w:numPr>
          <w:ilvl w:val="2"/>
          <w:numId w:val="8"/>
        </w:numPr>
      </w:pPr>
      <w:r>
        <w:t xml:space="preserve">Conclude the discussion </w:t>
      </w:r>
      <w:r w:rsidRPr="00772672">
        <w:t>RF performance evaluation/testability</w:t>
      </w:r>
      <w:r>
        <w:t xml:space="preserve"> aspects</w:t>
      </w:r>
      <w:r w:rsidRPr="00772672">
        <w:t xml:space="preserve"> related to UE self-calibration and monitoring.</w:t>
      </w:r>
    </w:p>
    <w:p w14:paraId="0704DF2C" w14:textId="0DD3A472" w:rsidR="00FF0421" w:rsidRDefault="00FF0421" w:rsidP="00FF0421">
      <w:pPr>
        <w:pStyle w:val="ListParagraph"/>
        <w:numPr>
          <w:ilvl w:val="2"/>
          <w:numId w:val="8"/>
        </w:numPr>
      </w:pPr>
      <w:r>
        <w:t xml:space="preserve">Conclude the discussion </w:t>
      </w:r>
      <w:r w:rsidRPr="00A8468F">
        <w:t>network impact of UE emissions during UL gap</w:t>
      </w:r>
    </w:p>
    <w:p w14:paraId="58CADEAC" w14:textId="258E2D51" w:rsidR="00F84295" w:rsidRDefault="00F84295" w:rsidP="00F84295">
      <w:pPr>
        <w:pStyle w:val="ListParagraph"/>
        <w:numPr>
          <w:ilvl w:val="2"/>
          <w:numId w:val="8"/>
        </w:numPr>
      </w:pPr>
      <w:r>
        <w:t xml:space="preserve">Initial discussion on </w:t>
      </w:r>
      <w:r w:rsidRPr="00240DBF">
        <w:t>UE fall back behaviour i.e. if gaps are not available for UE requesting gaps</w:t>
      </w:r>
    </w:p>
    <w:p w14:paraId="5A6D33A6" w14:textId="363E4CB6" w:rsidR="00F84295" w:rsidRDefault="00F84295" w:rsidP="00F84295">
      <w:pPr>
        <w:pStyle w:val="ListParagraph"/>
        <w:numPr>
          <w:ilvl w:val="2"/>
          <w:numId w:val="8"/>
        </w:numPr>
      </w:pPr>
      <w:r>
        <w:t>Initial discussion on possible UE capability</w:t>
      </w:r>
    </w:p>
    <w:p w14:paraId="1A9F451E" w14:textId="27625467" w:rsidR="00FF0421" w:rsidRDefault="00FF0421" w:rsidP="00FF0421">
      <w:pPr>
        <w:pStyle w:val="ListParagraph"/>
        <w:numPr>
          <w:ilvl w:val="2"/>
          <w:numId w:val="8"/>
        </w:numPr>
      </w:pPr>
      <w:r>
        <w:t>Conclude the discussion</w:t>
      </w:r>
      <w:r w:rsidRPr="00FD292E">
        <w:t xml:space="preserve"> </w:t>
      </w:r>
      <w:r>
        <w:t>of RRM aspects</w:t>
      </w:r>
      <w:r w:rsidRPr="00FF0421">
        <w:t xml:space="preserve"> </w:t>
      </w:r>
      <w:r>
        <w:t xml:space="preserve">including </w:t>
      </w:r>
      <w:r w:rsidRPr="00FF0421">
        <w:t>UL gap configuration(s</w:t>
      </w:r>
      <w:r>
        <w:t>)</w:t>
      </w:r>
      <w:r w:rsidR="00F84295" w:rsidRPr="00F84295">
        <w:t xml:space="preserve"> </w:t>
      </w:r>
      <w:r w:rsidR="00F84295">
        <w:t>and interruptions</w:t>
      </w:r>
    </w:p>
    <w:p w14:paraId="53F016BD" w14:textId="48C75C45" w:rsidR="00E0322B" w:rsidRDefault="00E0322B" w:rsidP="00E0322B">
      <w:pPr>
        <w:pStyle w:val="ListParagraph"/>
        <w:numPr>
          <w:ilvl w:val="2"/>
          <w:numId w:val="8"/>
        </w:numPr>
      </w:pPr>
      <w:r>
        <w:t xml:space="preserve">Continue discussions of RRM performance aspects related to </w:t>
      </w:r>
      <w:r w:rsidRPr="00013EE7">
        <w:t>UL gaps for self-calibration</w:t>
      </w:r>
      <w:r w:rsidRPr="00F42FBD">
        <w:t xml:space="preserve"> </w:t>
      </w:r>
      <w:r>
        <w:t>and monitoring</w:t>
      </w:r>
    </w:p>
    <w:p w14:paraId="54983714" w14:textId="0DE8AB12" w:rsidR="009A5AD9" w:rsidRDefault="009A5AD9" w:rsidP="009A5AD9">
      <w:pPr>
        <w:pStyle w:val="ListParagraph"/>
        <w:numPr>
          <w:ilvl w:val="0"/>
          <w:numId w:val="8"/>
        </w:numPr>
      </w:pPr>
      <w:r>
        <w:t>100</w:t>
      </w:r>
    </w:p>
    <w:p w14:paraId="1255D5C4" w14:textId="77777777" w:rsidR="00FF0421" w:rsidRDefault="00FF0421" w:rsidP="00FF0421">
      <w:pPr>
        <w:pStyle w:val="ListParagraph"/>
        <w:numPr>
          <w:ilvl w:val="1"/>
          <w:numId w:val="8"/>
        </w:numPr>
      </w:pPr>
      <w:r>
        <w:t>Interband DL CA</w:t>
      </w:r>
    </w:p>
    <w:p w14:paraId="680B3D02" w14:textId="3BEE34B1" w:rsidR="00FF0421" w:rsidRDefault="00FF0421" w:rsidP="00FF0421">
      <w:pPr>
        <w:pStyle w:val="ListParagraph"/>
        <w:numPr>
          <w:ilvl w:val="2"/>
          <w:numId w:val="8"/>
        </w:numPr>
      </w:pPr>
      <w:r>
        <w:t xml:space="preserve">Agree CR on </w:t>
      </w:r>
      <w:r w:rsidRPr="005359E6">
        <w:t>requirements for CA_n258A-n260A and CA_n257A-n259A based on IBM</w:t>
      </w:r>
    </w:p>
    <w:p w14:paraId="0478BE4E" w14:textId="08008550" w:rsidR="00FF0421" w:rsidRDefault="00FF0421" w:rsidP="00FF0421">
      <w:pPr>
        <w:pStyle w:val="ListParagraph"/>
        <w:numPr>
          <w:ilvl w:val="2"/>
          <w:numId w:val="8"/>
        </w:numPr>
      </w:pPr>
      <w:r>
        <w:t>Agree/Approve CR/TP</w:t>
      </w:r>
      <w:r w:rsidR="00F84295">
        <w:t xml:space="preserve"> if seen necessary and feasible </w:t>
      </w:r>
      <w:r>
        <w:t xml:space="preserve">on aspects of </w:t>
      </w:r>
      <w:r w:rsidRPr="005359E6">
        <w:t>CBM between different freq. groups</w:t>
      </w:r>
    </w:p>
    <w:p w14:paraId="123067EC" w14:textId="06393DDA" w:rsidR="00FF0421" w:rsidRDefault="00F84295" w:rsidP="00FF0421">
      <w:pPr>
        <w:pStyle w:val="ListParagraph"/>
        <w:numPr>
          <w:ilvl w:val="2"/>
          <w:numId w:val="8"/>
        </w:numPr>
      </w:pPr>
      <w:r>
        <w:t xml:space="preserve">Agree/Approve CR/TP if seen necessary and feasible </w:t>
      </w:r>
      <w:r w:rsidR="00FF0421">
        <w:t>on aspects of I</w:t>
      </w:r>
      <w:r w:rsidR="00FF0421" w:rsidRPr="005359E6">
        <w:t xml:space="preserve">BM </w:t>
      </w:r>
      <w:r w:rsidR="00FF0421">
        <w:t>within same</w:t>
      </w:r>
      <w:r w:rsidR="00FF0421" w:rsidRPr="005359E6">
        <w:t xml:space="preserve"> freq. groups</w:t>
      </w:r>
    </w:p>
    <w:p w14:paraId="660F8C51" w14:textId="5971B5FF" w:rsidR="00FF0421" w:rsidRDefault="00F84295" w:rsidP="00FF0421">
      <w:pPr>
        <w:pStyle w:val="ListParagraph"/>
        <w:numPr>
          <w:ilvl w:val="2"/>
          <w:numId w:val="8"/>
        </w:numPr>
      </w:pPr>
      <w:r>
        <w:t xml:space="preserve">Agree/Approve CR/TP if seen necessary </w:t>
      </w:r>
      <w:r w:rsidR="00FF0421">
        <w:t>o</w:t>
      </w:r>
      <w:r>
        <w:t>n</w:t>
      </w:r>
      <w:r w:rsidR="00FF0421">
        <w:t xml:space="preserve"> RRM aspects of DL interband CA</w:t>
      </w:r>
    </w:p>
    <w:p w14:paraId="7A5FE9F9" w14:textId="432A9AD5" w:rsidR="00E0322B" w:rsidRDefault="00E0322B" w:rsidP="00CF5EBD">
      <w:pPr>
        <w:pStyle w:val="ListParagraph"/>
        <w:numPr>
          <w:ilvl w:val="2"/>
          <w:numId w:val="8"/>
        </w:numPr>
      </w:pPr>
      <w:r>
        <w:t>Continue discussions of RRM performance aspects of DL interband CA</w:t>
      </w:r>
    </w:p>
    <w:p w14:paraId="7D86F97B" w14:textId="77777777" w:rsidR="00FF0421" w:rsidRDefault="00FF0421" w:rsidP="00FF0421">
      <w:pPr>
        <w:pStyle w:val="ListParagraph"/>
        <w:numPr>
          <w:ilvl w:val="1"/>
          <w:numId w:val="8"/>
        </w:numPr>
      </w:pPr>
      <w:r>
        <w:t>Interband UL CA</w:t>
      </w:r>
    </w:p>
    <w:p w14:paraId="1B1E3441" w14:textId="5EE62AF4" w:rsidR="00FF0421" w:rsidRDefault="00F84295" w:rsidP="00FF0421">
      <w:pPr>
        <w:pStyle w:val="ListParagraph"/>
        <w:numPr>
          <w:ilvl w:val="2"/>
          <w:numId w:val="8"/>
        </w:numPr>
      </w:pPr>
      <w:r>
        <w:t xml:space="preserve">Agree CR on </w:t>
      </w:r>
      <w:r w:rsidRPr="005359E6">
        <w:t xml:space="preserve">requirements </w:t>
      </w:r>
      <w:r w:rsidR="00FF0421" w:rsidRPr="005359E6">
        <w:t>for CA_n257A-n259A based on IBM</w:t>
      </w:r>
    </w:p>
    <w:p w14:paraId="01268510" w14:textId="12C1FD61" w:rsidR="00F84295" w:rsidRDefault="00F84295" w:rsidP="00F84295">
      <w:pPr>
        <w:pStyle w:val="ListParagraph"/>
        <w:numPr>
          <w:ilvl w:val="2"/>
          <w:numId w:val="8"/>
        </w:numPr>
      </w:pPr>
      <w:r>
        <w:t xml:space="preserve">Agree/Approve CR/TP if seen necessary and feasible on aspects of </w:t>
      </w:r>
      <w:r w:rsidRPr="005359E6">
        <w:t>CBM between different freq. groups</w:t>
      </w:r>
    </w:p>
    <w:p w14:paraId="70C7511D" w14:textId="0308B424" w:rsidR="00FF0421" w:rsidRDefault="00F84295" w:rsidP="00FF0421">
      <w:pPr>
        <w:pStyle w:val="ListParagraph"/>
        <w:numPr>
          <w:ilvl w:val="2"/>
          <w:numId w:val="8"/>
        </w:numPr>
      </w:pPr>
      <w:r>
        <w:t xml:space="preserve">Agree/Approve CR/TP if seen necessary </w:t>
      </w:r>
      <w:r w:rsidR="00FF0421">
        <w:t>o</w:t>
      </w:r>
      <w:r>
        <w:t>n</w:t>
      </w:r>
      <w:r w:rsidR="00FF0421">
        <w:t xml:space="preserve"> RRM aspects of UL interband CA</w:t>
      </w:r>
    </w:p>
    <w:p w14:paraId="7FF37775" w14:textId="532D008B" w:rsidR="00E0322B" w:rsidRDefault="00E0322B" w:rsidP="00F81469">
      <w:pPr>
        <w:pStyle w:val="ListParagraph"/>
        <w:numPr>
          <w:ilvl w:val="2"/>
          <w:numId w:val="8"/>
        </w:numPr>
      </w:pPr>
      <w:r>
        <w:t>Continue discussions of RRM performance aspects of UL interband CA</w:t>
      </w:r>
    </w:p>
    <w:p w14:paraId="297FCBE2" w14:textId="77777777" w:rsidR="00FF0421" w:rsidRDefault="00FF0421" w:rsidP="00FF0421">
      <w:pPr>
        <w:pStyle w:val="ListParagraph"/>
        <w:numPr>
          <w:ilvl w:val="1"/>
          <w:numId w:val="8"/>
        </w:numPr>
      </w:pPr>
      <w:r w:rsidRPr="00013EE7">
        <w:t>UL gaps for self-calibration</w:t>
      </w:r>
      <w:r w:rsidRPr="00F42FBD">
        <w:t xml:space="preserve"> </w:t>
      </w:r>
      <w:r>
        <w:t>and monitoring,</w:t>
      </w:r>
      <w:r w:rsidRPr="00772672">
        <w:t xml:space="preserve"> </w:t>
      </w:r>
      <w:r>
        <w:t>phase 2.</w:t>
      </w:r>
    </w:p>
    <w:p w14:paraId="49E2D55B" w14:textId="556883DD" w:rsidR="00F84295" w:rsidRDefault="00F84295" w:rsidP="00F84295">
      <w:pPr>
        <w:pStyle w:val="ListParagraph"/>
        <w:numPr>
          <w:ilvl w:val="2"/>
          <w:numId w:val="8"/>
        </w:numPr>
      </w:pPr>
      <w:r>
        <w:t>Agree/Approve CR/TP if seen necessary and feasible for RF aspects</w:t>
      </w:r>
    </w:p>
    <w:p w14:paraId="3D011C31" w14:textId="77777777" w:rsidR="00F84295" w:rsidRDefault="00F84295" w:rsidP="00F84295">
      <w:pPr>
        <w:pStyle w:val="ListParagraph"/>
        <w:numPr>
          <w:ilvl w:val="2"/>
          <w:numId w:val="8"/>
        </w:numPr>
      </w:pPr>
      <w:r>
        <w:t>Agree/Approve CR/TP if seen necessary and feasible for RRM aspects</w:t>
      </w:r>
      <w:r w:rsidRPr="00FF0421">
        <w:t xml:space="preserve"> </w:t>
      </w:r>
      <w:r>
        <w:t xml:space="preserve">including </w:t>
      </w:r>
      <w:r w:rsidRPr="00FF0421">
        <w:t>UL gap configuration(s</w:t>
      </w:r>
      <w:r>
        <w:t>)</w:t>
      </w:r>
      <w:r w:rsidRPr="00F84295">
        <w:t xml:space="preserve"> </w:t>
      </w:r>
      <w:r>
        <w:t>and interruptions</w:t>
      </w:r>
    </w:p>
    <w:p w14:paraId="2597987E" w14:textId="7C51187D" w:rsidR="00F84295" w:rsidRDefault="00F84295" w:rsidP="00697E55">
      <w:pPr>
        <w:pStyle w:val="ListParagraph"/>
        <w:numPr>
          <w:ilvl w:val="2"/>
          <w:numId w:val="8"/>
        </w:numPr>
      </w:pPr>
      <w:r>
        <w:t>Conclude the discussion on possible UE capability and if needed approve LS to RAN2</w:t>
      </w:r>
    </w:p>
    <w:p w14:paraId="4E257DE1" w14:textId="5C482F2E" w:rsidR="00E0322B" w:rsidRDefault="00E0322B" w:rsidP="0087641F">
      <w:pPr>
        <w:pStyle w:val="ListParagraph"/>
        <w:numPr>
          <w:ilvl w:val="2"/>
          <w:numId w:val="8"/>
        </w:numPr>
      </w:pPr>
      <w:r>
        <w:t xml:space="preserve">Continue discussions of RRM performance aspects related to </w:t>
      </w:r>
      <w:r w:rsidRPr="00013EE7">
        <w:t>UL gaps for self-calibration</w:t>
      </w:r>
      <w:r w:rsidRPr="00F42FBD">
        <w:t xml:space="preserve"> </w:t>
      </w:r>
      <w:r>
        <w:t>and monitoring</w:t>
      </w:r>
    </w:p>
    <w:p w14:paraId="088DD413" w14:textId="5846D0F3" w:rsidR="009A5AD9" w:rsidRDefault="009A5AD9" w:rsidP="00F84295">
      <w:pPr>
        <w:pStyle w:val="ListParagraph"/>
        <w:numPr>
          <w:ilvl w:val="0"/>
          <w:numId w:val="8"/>
        </w:numPr>
      </w:pPr>
      <w:r>
        <w:t>100-bis</w:t>
      </w:r>
    </w:p>
    <w:p w14:paraId="65225D8C" w14:textId="77777777" w:rsidR="00E0322B" w:rsidRDefault="00E0322B" w:rsidP="00E0322B">
      <w:pPr>
        <w:pStyle w:val="ListParagraph"/>
        <w:numPr>
          <w:ilvl w:val="1"/>
          <w:numId w:val="8"/>
        </w:numPr>
      </w:pPr>
      <w:r>
        <w:t>Interband DL CA</w:t>
      </w:r>
    </w:p>
    <w:p w14:paraId="34275509" w14:textId="105F19B9" w:rsidR="00E0322B" w:rsidRDefault="00E0322B" w:rsidP="00E0322B">
      <w:pPr>
        <w:pStyle w:val="ListParagraph"/>
        <w:numPr>
          <w:ilvl w:val="2"/>
          <w:numId w:val="8"/>
        </w:numPr>
      </w:pPr>
      <w:r>
        <w:t>Conclude the discussions of RRM performance aspects of DL interband CA</w:t>
      </w:r>
    </w:p>
    <w:p w14:paraId="63F61348" w14:textId="77777777" w:rsidR="00E0322B" w:rsidRDefault="00E0322B" w:rsidP="00E0322B">
      <w:pPr>
        <w:pStyle w:val="ListParagraph"/>
        <w:numPr>
          <w:ilvl w:val="1"/>
          <w:numId w:val="8"/>
        </w:numPr>
      </w:pPr>
      <w:r>
        <w:t>Interband UL CA</w:t>
      </w:r>
    </w:p>
    <w:p w14:paraId="26EE7C3E" w14:textId="4A05AC71" w:rsidR="00E0322B" w:rsidRDefault="00E0322B" w:rsidP="00E0322B">
      <w:pPr>
        <w:pStyle w:val="ListParagraph"/>
        <w:numPr>
          <w:ilvl w:val="2"/>
          <w:numId w:val="8"/>
        </w:numPr>
      </w:pPr>
      <w:r>
        <w:t>Conclude the discussions of RRM performance aspects of UL interband CA</w:t>
      </w:r>
    </w:p>
    <w:p w14:paraId="262116BD" w14:textId="77777777" w:rsidR="00E0322B" w:rsidRDefault="00E0322B" w:rsidP="00E0322B">
      <w:pPr>
        <w:pStyle w:val="ListParagraph"/>
        <w:numPr>
          <w:ilvl w:val="1"/>
          <w:numId w:val="8"/>
        </w:numPr>
      </w:pPr>
      <w:r w:rsidRPr="00013EE7">
        <w:t>UL gaps for self-calibration</w:t>
      </w:r>
      <w:r w:rsidRPr="00F42FBD">
        <w:t xml:space="preserve"> </w:t>
      </w:r>
      <w:r>
        <w:t>and monitoring,</w:t>
      </w:r>
      <w:r w:rsidRPr="00772672">
        <w:t xml:space="preserve"> </w:t>
      </w:r>
      <w:r>
        <w:t>phase 2.</w:t>
      </w:r>
    </w:p>
    <w:p w14:paraId="2AF49C81" w14:textId="02F865B8" w:rsidR="00E0322B" w:rsidRDefault="00E0322B" w:rsidP="00E0322B">
      <w:pPr>
        <w:pStyle w:val="ListParagraph"/>
        <w:numPr>
          <w:ilvl w:val="2"/>
          <w:numId w:val="8"/>
        </w:numPr>
      </w:pPr>
      <w:r>
        <w:t xml:space="preserve">Conclude discussions of RRM performance aspects related to </w:t>
      </w:r>
      <w:r w:rsidRPr="00013EE7">
        <w:t>UL gaps for self-calibration</w:t>
      </w:r>
      <w:r w:rsidRPr="00F42FBD">
        <w:t xml:space="preserve"> </w:t>
      </w:r>
      <w:r>
        <w:t>and monitoring</w:t>
      </w:r>
    </w:p>
    <w:p w14:paraId="67EE2EC7" w14:textId="7AD0CBCD" w:rsidR="009A5AD9" w:rsidRDefault="009A5AD9" w:rsidP="009A5AD9">
      <w:pPr>
        <w:pStyle w:val="ListParagraph"/>
        <w:numPr>
          <w:ilvl w:val="0"/>
          <w:numId w:val="8"/>
        </w:numPr>
      </w:pPr>
      <w:r>
        <w:t>101</w:t>
      </w:r>
    </w:p>
    <w:p w14:paraId="7F804117" w14:textId="77777777" w:rsidR="00E0322B" w:rsidRDefault="00E0322B" w:rsidP="00E0322B">
      <w:pPr>
        <w:pStyle w:val="ListParagraph"/>
        <w:numPr>
          <w:ilvl w:val="1"/>
          <w:numId w:val="8"/>
        </w:numPr>
      </w:pPr>
      <w:r>
        <w:t>Interband DL CA</w:t>
      </w:r>
    </w:p>
    <w:p w14:paraId="764E1EEA" w14:textId="1E3D38EB" w:rsidR="00E0322B" w:rsidRDefault="00E0322B" w:rsidP="00E0322B">
      <w:pPr>
        <w:pStyle w:val="ListParagraph"/>
        <w:numPr>
          <w:ilvl w:val="2"/>
          <w:numId w:val="8"/>
        </w:numPr>
      </w:pPr>
      <w:r>
        <w:lastRenderedPageBreak/>
        <w:t>Agree/Approve CR/TP if seen necessary for RRM performance aspects of DL interband CA</w:t>
      </w:r>
    </w:p>
    <w:p w14:paraId="2E04F81C" w14:textId="77777777" w:rsidR="00E0322B" w:rsidRDefault="00E0322B" w:rsidP="00E0322B">
      <w:pPr>
        <w:pStyle w:val="ListParagraph"/>
        <w:numPr>
          <w:ilvl w:val="1"/>
          <w:numId w:val="8"/>
        </w:numPr>
      </w:pPr>
      <w:r>
        <w:t>Interband UL CA</w:t>
      </w:r>
    </w:p>
    <w:p w14:paraId="0FAF22D1" w14:textId="4F6308EF" w:rsidR="00E0322B" w:rsidRDefault="00E0322B" w:rsidP="00E0322B">
      <w:pPr>
        <w:pStyle w:val="ListParagraph"/>
        <w:numPr>
          <w:ilvl w:val="2"/>
          <w:numId w:val="8"/>
        </w:numPr>
      </w:pPr>
      <w:r>
        <w:t>Agree/Approve CR/TP if seen necessary for UL interband CA</w:t>
      </w:r>
    </w:p>
    <w:p w14:paraId="4CD75AD5" w14:textId="77777777" w:rsidR="00E0322B" w:rsidRDefault="00E0322B" w:rsidP="00E0322B">
      <w:pPr>
        <w:pStyle w:val="ListParagraph"/>
        <w:numPr>
          <w:ilvl w:val="1"/>
          <w:numId w:val="8"/>
        </w:numPr>
      </w:pPr>
      <w:r w:rsidRPr="00013EE7">
        <w:t>UL gaps for self-calibration</w:t>
      </w:r>
      <w:r w:rsidRPr="00F42FBD">
        <w:t xml:space="preserve"> </w:t>
      </w:r>
      <w:r>
        <w:t>and monitoring,</w:t>
      </w:r>
      <w:r w:rsidRPr="00772672">
        <w:t xml:space="preserve"> </w:t>
      </w:r>
      <w:r>
        <w:t>phase 2.</w:t>
      </w:r>
    </w:p>
    <w:p w14:paraId="37277354" w14:textId="2E238097" w:rsidR="00E0322B" w:rsidRPr="00BE5748" w:rsidRDefault="00E0322B" w:rsidP="009C1D58">
      <w:pPr>
        <w:pStyle w:val="ListParagraph"/>
        <w:numPr>
          <w:ilvl w:val="1"/>
          <w:numId w:val="8"/>
        </w:numPr>
      </w:pPr>
      <w:r>
        <w:t xml:space="preserve">Agree/Approve CR/TP if seen necessary for aspects related to </w:t>
      </w:r>
      <w:r w:rsidRPr="00013EE7">
        <w:t>UL gaps for self-calibration</w:t>
      </w:r>
      <w:r w:rsidRPr="00F42FBD">
        <w:t xml:space="preserve"> </w:t>
      </w:r>
      <w:r>
        <w:t>and monitoring</w:t>
      </w:r>
    </w:p>
    <w:p w14:paraId="645A1D2A" w14:textId="4EC78226" w:rsidR="00B14960" w:rsidRDefault="00B14960" w:rsidP="00B14960">
      <w:pPr>
        <w:pStyle w:val="Heading1"/>
      </w:pPr>
      <w:r>
        <w:t>3</w:t>
      </w:r>
      <w:r>
        <w:tab/>
        <w:t>Conclusion</w:t>
      </w:r>
    </w:p>
    <w:p w14:paraId="65454686" w14:textId="3E6BDDBB" w:rsidR="00217AA8" w:rsidRPr="00F07444" w:rsidRDefault="00B14960" w:rsidP="002904D3">
      <w:pPr>
        <w:rPr>
          <w:b/>
        </w:rPr>
      </w:pPr>
      <w:r>
        <w:t xml:space="preserve">In this contribution </w:t>
      </w:r>
      <w:r w:rsidR="00835757">
        <w:t xml:space="preserve">is a time plan for </w:t>
      </w:r>
      <w:r w:rsidR="00835757" w:rsidRPr="00835757">
        <w:t>New WID on NR RF Enhancements for FR2</w:t>
      </w:r>
      <w:r w:rsidR="00835757">
        <w:t>.</w:t>
      </w:r>
    </w:p>
    <w:p w14:paraId="15D17031" w14:textId="2592B57A" w:rsidR="00126055" w:rsidRDefault="00126055" w:rsidP="00126055">
      <w:pPr>
        <w:pStyle w:val="Heading1"/>
      </w:pPr>
      <w:r>
        <w:t>4</w:t>
      </w:r>
      <w:r>
        <w:tab/>
        <w:t>References</w:t>
      </w:r>
    </w:p>
    <w:p w14:paraId="0848CF4F" w14:textId="2E30DE91" w:rsidR="00126055" w:rsidRPr="00126055" w:rsidRDefault="00126055" w:rsidP="00126055">
      <w:r>
        <w:t xml:space="preserve">[1] </w:t>
      </w:r>
      <w:r w:rsidR="00BE5748" w:rsidRPr="00BE5748">
        <w:t>RP-202107</w:t>
      </w:r>
      <w:r w:rsidR="00BE5748">
        <w:t xml:space="preserve">, </w:t>
      </w:r>
      <w:r w:rsidR="00BE5748" w:rsidRPr="00BE5748">
        <w:t>New WID on NR RF Enhancements for FR2</w:t>
      </w:r>
      <w:r w:rsidR="00BE5748">
        <w:t xml:space="preserve">, </w:t>
      </w:r>
      <w:r w:rsidR="00BE5748" w:rsidRPr="00BE5748">
        <w:t>Nokia, Nokia Shanghai Bell</w:t>
      </w:r>
      <w:r w:rsidR="00BE5748">
        <w:t>.</w:t>
      </w:r>
    </w:p>
    <w:sectPr w:rsidR="00126055" w:rsidRPr="00126055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E1E65" w14:textId="77777777" w:rsidR="00DB25E2" w:rsidRDefault="00DB25E2" w:rsidP="002B3503">
      <w:pPr>
        <w:spacing w:after="0"/>
      </w:pPr>
      <w:r>
        <w:separator/>
      </w:r>
    </w:p>
  </w:endnote>
  <w:endnote w:type="continuationSeparator" w:id="0">
    <w:p w14:paraId="72C2B4CA" w14:textId="77777777" w:rsidR="00DB25E2" w:rsidRDefault="00DB25E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90681" w14:textId="77777777" w:rsidR="00DB25E2" w:rsidRDefault="00DB25E2" w:rsidP="002B3503">
      <w:pPr>
        <w:spacing w:after="0"/>
      </w:pPr>
      <w:r>
        <w:separator/>
      </w:r>
    </w:p>
  </w:footnote>
  <w:footnote w:type="continuationSeparator" w:id="0">
    <w:p w14:paraId="13A02243" w14:textId="77777777" w:rsidR="00DB25E2" w:rsidRDefault="00DB25E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F3C34"/>
    <w:multiLevelType w:val="hybridMultilevel"/>
    <w:tmpl w:val="51CEC6D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" w15:restartNumberingAfterBreak="0">
    <w:nsid w:val="53547DD8"/>
    <w:multiLevelType w:val="hybridMultilevel"/>
    <w:tmpl w:val="51CEC6D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D6D9C"/>
    <w:multiLevelType w:val="hybridMultilevel"/>
    <w:tmpl w:val="74926E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1C261A"/>
    <w:rsid w:val="002127E2"/>
    <w:rsid w:val="00214C87"/>
    <w:rsid w:val="00215035"/>
    <w:rsid w:val="00217AA8"/>
    <w:rsid w:val="00242B76"/>
    <w:rsid w:val="002904D3"/>
    <w:rsid w:val="00291DDD"/>
    <w:rsid w:val="002A7181"/>
    <w:rsid w:val="002B3503"/>
    <w:rsid w:val="002F6A38"/>
    <w:rsid w:val="003002F9"/>
    <w:rsid w:val="00347DEA"/>
    <w:rsid w:val="003763DD"/>
    <w:rsid w:val="003777FE"/>
    <w:rsid w:val="004176B1"/>
    <w:rsid w:val="0042109F"/>
    <w:rsid w:val="00426A90"/>
    <w:rsid w:val="0043450E"/>
    <w:rsid w:val="00453BA5"/>
    <w:rsid w:val="00454E53"/>
    <w:rsid w:val="00467920"/>
    <w:rsid w:val="00482477"/>
    <w:rsid w:val="00486A58"/>
    <w:rsid w:val="00491386"/>
    <w:rsid w:val="00494F18"/>
    <w:rsid w:val="004A41DA"/>
    <w:rsid w:val="004B7BCE"/>
    <w:rsid w:val="004C0103"/>
    <w:rsid w:val="004C58F9"/>
    <w:rsid w:val="004D0C67"/>
    <w:rsid w:val="004D3D81"/>
    <w:rsid w:val="00531AED"/>
    <w:rsid w:val="005359E6"/>
    <w:rsid w:val="00552AD6"/>
    <w:rsid w:val="00560A63"/>
    <w:rsid w:val="00564B2E"/>
    <w:rsid w:val="00570B14"/>
    <w:rsid w:val="005B2640"/>
    <w:rsid w:val="005F4052"/>
    <w:rsid w:val="005F6CE3"/>
    <w:rsid w:val="006001B7"/>
    <w:rsid w:val="00602EB6"/>
    <w:rsid w:val="00641C2E"/>
    <w:rsid w:val="00641E1F"/>
    <w:rsid w:val="00664DF6"/>
    <w:rsid w:val="006919C7"/>
    <w:rsid w:val="006B6CB6"/>
    <w:rsid w:val="006C44A0"/>
    <w:rsid w:val="006C6840"/>
    <w:rsid w:val="00726265"/>
    <w:rsid w:val="00734EBD"/>
    <w:rsid w:val="00747F44"/>
    <w:rsid w:val="00772672"/>
    <w:rsid w:val="007D1C54"/>
    <w:rsid w:val="007D20DF"/>
    <w:rsid w:val="008236E4"/>
    <w:rsid w:val="00835757"/>
    <w:rsid w:val="00850296"/>
    <w:rsid w:val="008A4493"/>
    <w:rsid w:val="008C3079"/>
    <w:rsid w:val="0091383D"/>
    <w:rsid w:val="00940559"/>
    <w:rsid w:val="0099326B"/>
    <w:rsid w:val="00996062"/>
    <w:rsid w:val="009A1B59"/>
    <w:rsid w:val="009A5AD9"/>
    <w:rsid w:val="009B1E68"/>
    <w:rsid w:val="009E4769"/>
    <w:rsid w:val="00A451E8"/>
    <w:rsid w:val="00A6018C"/>
    <w:rsid w:val="00AA16B7"/>
    <w:rsid w:val="00AB3FAE"/>
    <w:rsid w:val="00AE6327"/>
    <w:rsid w:val="00AF7CB0"/>
    <w:rsid w:val="00B14960"/>
    <w:rsid w:val="00B4385F"/>
    <w:rsid w:val="00B65B59"/>
    <w:rsid w:val="00BC2924"/>
    <w:rsid w:val="00BC764C"/>
    <w:rsid w:val="00BE5748"/>
    <w:rsid w:val="00BF4B17"/>
    <w:rsid w:val="00C21554"/>
    <w:rsid w:val="00C3473A"/>
    <w:rsid w:val="00C81190"/>
    <w:rsid w:val="00CC2754"/>
    <w:rsid w:val="00D275CC"/>
    <w:rsid w:val="00D767C4"/>
    <w:rsid w:val="00D77CF5"/>
    <w:rsid w:val="00DB25E2"/>
    <w:rsid w:val="00DD37EE"/>
    <w:rsid w:val="00DF6A2F"/>
    <w:rsid w:val="00E0322B"/>
    <w:rsid w:val="00E248C8"/>
    <w:rsid w:val="00E33B68"/>
    <w:rsid w:val="00E962C5"/>
    <w:rsid w:val="00EA3488"/>
    <w:rsid w:val="00EB5F7D"/>
    <w:rsid w:val="00EC589F"/>
    <w:rsid w:val="00EE7838"/>
    <w:rsid w:val="00F07444"/>
    <w:rsid w:val="00F14BFD"/>
    <w:rsid w:val="00F36E02"/>
    <w:rsid w:val="00F84295"/>
    <w:rsid w:val="00F97D64"/>
    <w:rsid w:val="00FD085A"/>
    <w:rsid w:val="00FD292E"/>
    <w:rsid w:val="00FD543C"/>
    <w:rsid w:val="00FF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paragraph" w:customStyle="1" w:styleId="tah0">
    <w:name w:val="tah"/>
    <w:basedOn w:val="Normal"/>
    <w:rsid w:val="00BE5748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Theme="minorHAnsi" w:eastAsia="Calibr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1476</Words>
  <Characters>7698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2020-10-23T07:15:00Z</dcterms:created>
  <dcterms:modified xsi:type="dcterms:W3CDTF">2020-10-23T07:15:00Z</dcterms:modified>
</cp:coreProperties>
</file>